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4" w:rsidRDefault="003F6E04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Curry County Housing Efforts Timeline</w:t>
      </w:r>
    </w:p>
    <w:p w:rsidR="0060646E" w:rsidRDefault="0060646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2017 </w:t>
      </w:r>
      <w:r w:rsidRPr="0034535B">
        <w:rPr>
          <w:sz w:val="32"/>
          <w:szCs w:val="32"/>
        </w:rPr>
        <w:t xml:space="preserve">– </w:t>
      </w:r>
      <w:r w:rsidRPr="0060646E">
        <w:rPr>
          <w:sz w:val="32"/>
          <w:szCs w:val="32"/>
        </w:rPr>
        <w:t xml:space="preserve">State Representative David </w:t>
      </w:r>
      <w:r>
        <w:rPr>
          <w:sz w:val="32"/>
          <w:szCs w:val="32"/>
        </w:rPr>
        <w:t xml:space="preserve">Brock Smith drafts and submits </w:t>
      </w:r>
      <w:r w:rsidRPr="0060646E">
        <w:rPr>
          <w:sz w:val="32"/>
          <w:szCs w:val="32"/>
        </w:rPr>
        <w:t>HB 2387 to state legislation for adoption.</w:t>
      </w:r>
    </w:p>
    <w:p w:rsidR="0034535B" w:rsidRPr="0060646E" w:rsidRDefault="0034535B">
      <w:pPr>
        <w:rPr>
          <w:sz w:val="32"/>
          <w:szCs w:val="32"/>
        </w:rPr>
      </w:pPr>
      <w:r w:rsidRPr="0034535B">
        <w:rPr>
          <w:b/>
          <w:sz w:val="32"/>
          <w:szCs w:val="32"/>
        </w:rPr>
        <w:t>2018</w:t>
      </w:r>
      <w:r>
        <w:rPr>
          <w:sz w:val="32"/>
          <w:szCs w:val="32"/>
        </w:rPr>
        <w:t xml:space="preserve"> – The Curry Housing Task Force is created.</w:t>
      </w:r>
    </w:p>
    <w:p w:rsidR="003F6E04" w:rsidRPr="003F6E04" w:rsidRDefault="003F6E0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October 2018 </w:t>
      </w:r>
      <w:r w:rsidRPr="0034535B">
        <w:rPr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60646E">
        <w:rPr>
          <w:sz w:val="32"/>
          <w:szCs w:val="32"/>
        </w:rPr>
        <w:t xml:space="preserve">Thomas Eddington of CZB presents </w:t>
      </w:r>
      <w:r w:rsidR="00530A4E">
        <w:rPr>
          <w:sz w:val="32"/>
          <w:szCs w:val="32"/>
        </w:rPr>
        <w:t xml:space="preserve">the results of the </w:t>
      </w:r>
      <w:r w:rsidR="00077A8F">
        <w:rPr>
          <w:sz w:val="32"/>
          <w:szCs w:val="32"/>
        </w:rPr>
        <w:t xml:space="preserve">Curry County Housing Needs Assessment, </w:t>
      </w:r>
      <w:r w:rsidRPr="0060646E">
        <w:rPr>
          <w:sz w:val="32"/>
          <w:szCs w:val="32"/>
        </w:rPr>
        <w:t>funded in partnership with;</w:t>
      </w:r>
      <w:r>
        <w:rPr>
          <w:b/>
          <w:sz w:val="32"/>
          <w:szCs w:val="32"/>
        </w:rPr>
        <w:t xml:space="preserve"> </w:t>
      </w:r>
      <w:r w:rsidRPr="003F6E04">
        <w:rPr>
          <w:sz w:val="32"/>
          <w:szCs w:val="32"/>
        </w:rPr>
        <w:t>United Way</w:t>
      </w:r>
      <w:r>
        <w:rPr>
          <w:sz w:val="32"/>
          <w:szCs w:val="32"/>
        </w:rPr>
        <w:t xml:space="preserve"> of Southwestern Oregon</w:t>
      </w:r>
      <w:r w:rsidRPr="003F6E04">
        <w:rPr>
          <w:sz w:val="32"/>
          <w:szCs w:val="32"/>
        </w:rPr>
        <w:t xml:space="preserve">, ORCCA, Curry Homeless Coalition, </w:t>
      </w:r>
      <w:proofErr w:type="spellStart"/>
      <w:r w:rsidRPr="003F6E04">
        <w:rPr>
          <w:sz w:val="32"/>
          <w:szCs w:val="32"/>
        </w:rPr>
        <w:t>AllCare</w:t>
      </w:r>
      <w:proofErr w:type="spellEnd"/>
      <w:r w:rsidRPr="003F6E04">
        <w:rPr>
          <w:sz w:val="32"/>
          <w:szCs w:val="32"/>
        </w:rPr>
        <w:t xml:space="preserve">, Curry Board of Realtors, Umpqua Community Property Management, City of Port Orford, Coos County Housing Authority, </w:t>
      </w:r>
      <w:proofErr w:type="spellStart"/>
      <w:r w:rsidRPr="003F6E04">
        <w:rPr>
          <w:sz w:val="32"/>
          <w:szCs w:val="32"/>
        </w:rPr>
        <w:t>N</w:t>
      </w:r>
      <w:r w:rsidR="00865C25">
        <w:rPr>
          <w:sz w:val="32"/>
          <w:szCs w:val="32"/>
        </w:rPr>
        <w:t>eighborW</w:t>
      </w:r>
      <w:r w:rsidR="00D808DD">
        <w:rPr>
          <w:sz w:val="32"/>
          <w:szCs w:val="32"/>
        </w:rPr>
        <w:t>orks</w:t>
      </w:r>
      <w:proofErr w:type="spellEnd"/>
      <w:r w:rsidR="00D808DD">
        <w:rPr>
          <w:sz w:val="32"/>
          <w:szCs w:val="32"/>
        </w:rPr>
        <w:t xml:space="preserve"> Umpqua and</w:t>
      </w:r>
      <w:r w:rsidRPr="003F6E04">
        <w:rPr>
          <w:sz w:val="32"/>
          <w:szCs w:val="32"/>
        </w:rPr>
        <w:t xml:space="preserve"> Wild Rivers Coast Alliance.</w:t>
      </w:r>
    </w:p>
    <w:p w:rsidR="00DE6835" w:rsidRPr="003502D5" w:rsidRDefault="00DE6835">
      <w:pPr>
        <w:rPr>
          <w:sz w:val="32"/>
          <w:szCs w:val="32"/>
        </w:rPr>
      </w:pPr>
      <w:r w:rsidRPr="003502D5">
        <w:rPr>
          <w:b/>
          <w:sz w:val="32"/>
          <w:szCs w:val="32"/>
        </w:rPr>
        <w:t>March 2019</w:t>
      </w:r>
      <w:r w:rsidRPr="003502D5">
        <w:rPr>
          <w:sz w:val="32"/>
          <w:szCs w:val="32"/>
        </w:rPr>
        <w:t xml:space="preserve"> – Curry County Board of Commissioners reinstate the Economic Development Department. The Coordinator job description </w:t>
      </w:r>
      <w:r w:rsidR="003F6E04">
        <w:rPr>
          <w:sz w:val="32"/>
          <w:szCs w:val="32"/>
        </w:rPr>
        <w:t>tasks</w:t>
      </w:r>
      <w:r w:rsidRPr="003502D5">
        <w:rPr>
          <w:sz w:val="32"/>
          <w:szCs w:val="32"/>
        </w:rPr>
        <w:t xml:space="preserve"> an emphasis on workforce housing.</w:t>
      </w:r>
    </w:p>
    <w:p w:rsidR="00DE6835" w:rsidRPr="003502D5" w:rsidRDefault="00DE6835">
      <w:pPr>
        <w:rPr>
          <w:sz w:val="32"/>
          <w:szCs w:val="32"/>
        </w:rPr>
      </w:pPr>
      <w:r w:rsidRPr="003502D5">
        <w:rPr>
          <w:b/>
          <w:sz w:val="32"/>
          <w:szCs w:val="32"/>
        </w:rPr>
        <w:t>April 2019</w:t>
      </w:r>
      <w:r w:rsidRPr="003502D5">
        <w:rPr>
          <w:sz w:val="32"/>
          <w:szCs w:val="32"/>
        </w:rPr>
        <w:t xml:space="preserve"> – The Economic Development Coordinator joins the Curry Housing Task Force core team.</w:t>
      </w:r>
    </w:p>
    <w:p w:rsidR="00DE6835" w:rsidRDefault="00DE6835">
      <w:pPr>
        <w:rPr>
          <w:sz w:val="32"/>
          <w:szCs w:val="32"/>
        </w:rPr>
      </w:pPr>
      <w:r w:rsidRPr="003502D5">
        <w:rPr>
          <w:b/>
          <w:sz w:val="32"/>
          <w:szCs w:val="32"/>
        </w:rPr>
        <w:t>May 2019</w:t>
      </w:r>
      <w:r w:rsidRPr="003502D5">
        <w:rPr>
          <w:sz w:val="32"/>
          <w:szCs w:val="32"/>
        </w:rPr>
        <w:t xml:space="preserve"> – Curry County releases a list of county owned properties within each of </w:t>
      </w:r>
      <w:r w:rsidR="00E908A4">
        <w:rPr>
          <w:sz w:val="32"/>
          <w:szCs w:val="32"/>
        </w:rPr>
        <w:t>the</w:t>
      </w:r>
      <w:r w:rsidRPr="003502D5">
        <w:rPr>
          <w:sz w:val="32"/>
          <w:szCs w:val="32"/>
        </w:rPr>
        <w:t xml:space="preserve"> 3 cities that are zoned for housing.</w:t>
      </w:r>
    </w:p>
    <w:p w:rsidR="0060646E" w:rsidRDefault="0060646E">
      <w:pPr>
        <w:rPr>
          <w:sz w:val="32"/>
          <w:szCs w:val="32"/>
        </w:rPr>
      </w:pPr>
      <w:r w:rsidRPr="0060646E">
        <w:rPr>
          <w:b/>
          <w:sz w:val="32"/>
          <w:szCs w:val="32"/>
        </w:rPr>
        <w:t>June 2019</w:t>
      </w:r>
      <w:r>
        <w:rPr>
          <w:sz w:val="32"/>
          <w:szCs w:val="32"/>
        </w:rPr>
        <w:t xml:space="preserve"> – Curry County Community Development meets with DLCD to propose amendments to zoning and land use barriers.</w:t>
      </w:r>
    </w:p>
    <w:p w:rsidR="0060646E" w:rsidRPr="003502D5" w:rsidRDefault="0060646E">
      <w:pPr>
        <w:rPr>
          <w:sz w:val="32"/>
          <w:szCs w:val="32"/>
        </w:rPr>
      </w:pPr>
      <w:r w:rsidRPr="00077A8F">
        <w:rPr>
          <w:b/>
          <w:sz w:val="32"/>
          <w:szCs w:val="32"/>
        </w:rPr>
        <w:t>August 14, 2019</w:t>
      </w:r>
      <w:r>
        <w:rPr>
          <w:sz w:val="32"/>
          <w:szCs w:val="32"/>
        </w:rPr>
        <w:t xml:space="preserve"> – The Curry County Board of Commissioners unanimously support and adopt a Resolution adopting a Housing Emergency Declaration.</w:t>
      </w:r>
    </w:p>
    <w:p w:rsidR="00DE6835" w:rsidRDefault="00DE6835">
      <w:pPr>
        <w:rPr>
          <w:sz w:val="32"/>
          <w:szCs w:val="32"/>
        </w:rPr>
      </w:pPr>
      <w:r w:rsidRPr="003502D5">
        <w:rPr>
          <w:b/>
          <w:sz w:val="32"/>
          <w:szCs w:val="32"/>
        </w:rPr>
        <w:t xml:space="preserve">August </w:t>
      </w:r>
      <w:r w:rsidR="00E908A4">
        <w:rPr>
          <w:b/>
          <w:sz w:val="32"/>
          <w:szCs w:val="32"/>
        </w:rPr>
        <w:t>2</w:t>
      </w:r>
      <w:r w:rsidRPr="003502D5">
        <w:rPr>
          <w:b/>
          <w:sz w:val="32"/>
          <w:szCs w:val="32"/>
        </w:rPr>
        <w:t>8, 2019</w:t>
      </w:r>
      <w:r w:rsidRPr="003502D5">
        <w:rPr>
          <w:sz w:val="32"/>
          <w:szCs w:val="32"/>
        </w:rPr>
        <w:t xml:space="preserve"> –</w:t>
      </w:r>
      <w:r w:rsidR="00077A8F">
        <w:rPr>
          <w:sz w:val="32"/>
          <w:szCs w:val="32"/>
        </w:rPr>
        <w:t xml:space="preserve"> Curry County Board of Commissioners host</w:t>
      </w:r>
      <w:r w:rsidR="00E908A4">
        <w:rPr>
          <w:sz w:val="32"/>
          <w:szCs w:val="32"/>
        </w:rPr>
        <w:t xml:space="preserve"> a h</w:t>
      </w:r>
      <w:r w:rsidRPr="003502D5">
        <w:rPr>
          <w:sz w:val="32"/>
          <w:szCs w:val="32"/>
        </w:rPr>
        <w:t xml:space="preserve">ousing workshop. </w:t>
      </w:r>
      <w:r w:rsidR="003F6E04">
        <w:rPr>
          <w:sz w:val="32"/>
          <w:szCs w:val="32"/>
        </w:rPr>
        <w:t>Presentations –</w:t>
      </w:r>
      <w:r w:rsidR="00117A1E">
        <w:rPr>
          <w:sz w:val="32"/>
          <w:szCs w:val="32"/>
        </w:rPr>
        <w:t xml:space="preserve"> A c</w:t>
      </w:r>
      <w:r w:rsidR="003F6E04">
        <w:rPr>
          <w:sz w:val="32"/>
          <w:szCs w:val="32"/>
        </w:rPr>
        <w:t>ondensed version of t</w:t>
      </w:r>
      <w:r w:rsidR="00865C25">
        <w:rPr>
          <w:sz w:val="32"/>
          <w:szCs w:val="32"/>
        </w:rPr>
        <w:t xml:space="preserve">he Curry Housing </w:t>
      </w:r>
      <w:r w:rsidR="00865C25">
        <w:rPr>
          <w:sz w:val="32"/>
          <w:szCs w:val="32"/>
        </w:rPr>
        <w:lastRenderedPageBreak/>
        <w:t>Action Plan</w:t>
      </w:r>
      <w:r w:rsidR="00117A1E">
        <w:rPr>
          <w:sz w:val="32"/>
          <w:szCs w:val="32"/>
        </w:rPr>
        <w:t xml:space="preserve"> by</w:t>
      </w:r>
      <w:r w:rsidR="003F6E04">
        <w:rPr>
          <w:sz w:val="32"/>
          <w:szCs w:val="32"/>
        </w:rPr>
        <w:t xml:space="preserve"> Thomas Eddington </w:t>
      </w:r>
      <w:r w:rsidR="00117A1E">
        <w:rPr>
          <w:sz w:val="32"/>
          <w:szCs w:val="32"/>
        </w:rPr>
        <w:t xml:space="preserve">of </w:t>
      </w:r>
      <w:r w:rsidR="003F6E04">
        <w:rPr>
          <w:sz w:val="32"/>
          <w:szCs w:val="32"/>
        </w:rPr>
        <w:t xml:space="preserve">CZB, </w:t>
      </w:r>
      <w:r w:rsidRPr="003502D5">
        <w:rPr>
          <w:sz w:val="32"/>
          <w:szCs w:val="32"/>
        </w:rPr>
        <w:t>Tolowa</w:t>
      </w:r>
      <w:r w:rsidR="00E908A4">
        <w:rPr>
          <w:sz w:val="32"/>
          <w:szCs w:val="32"/>
        </w:rPr>
        <w:t xml:space="preserve"> Dee</w:t>
      </w:r>
      <w:r w:rsidR="0060646E">
        <w:rPr>
          <w:sz w:val="32"/>
          <w:szCs w:val="32"/>
        </w:rPr>
        <w:t>-N</w:t>
      </w:r>
      <w:r w:rsidR="003F6E04">
        <w:rPr>
          <w:sz w:val="32"/>
          <w:szCs w:val="32"/>
        </w:rPr>
        <w:t xml:space="preserve">i’ </w:t>
      </w:r>
      <w:r w:rsidR="00117A1E">
        <w:rPr>
          <w:sz w:val="32"/>
          <w:szCs w:val="32"/>
        </w:rPr>
        <w:t>Nation</w:t>
      </w:r>
      <w:r w:rsidR="003F6E04">
        <w:rPr>
          <w:sz w:val="32"/>
          <w:szCs w:val="32"/>
        </w:rPr>
        <w:t xml:space="preserve"> </w:t>
      </w:r>
      <w:r w:rsidR="00E908A4">
        <w:rPr>
          <w:sz w:val="32"/>
          <w:szCs w:val="32"/>
        </w:rPr>
        <w:t xml:space="preserve">shared a low </w:t>
      </w:r>
      <w:r w:rsidR="003F6E04">
        <w:rPr>
          <w:sz w:val="32"/>
          <w:szCs w:val="32"/>
        </w:rPr>
        <w:t>and moderate income</w:t>
      </w:r>
      <w:r w:rsidR="00E908A4">
        <w:rPr>
          <w:sz w:val="32"/>
          <w:szCs w:val="32"/>
        </w:rPr>
        <w:t xml:space="preserve"> housing development </w:t>
      </w:r>
      <w:r w:rsidR="00117A1E">
        <w:rPr>
          <w:sz w:val="32"/>
          <w:szCs w:val="32"/>
        </w:rPr>
        <w:t xml:space="preserve">project, Curry Housing Task Force members spoke of the </w:t>
      </w:r>
      <w:r w:rsidR="00865C25">
        <w:rPr>
          <w:sz w:val="32"/>
          <w:szCs w:val="32"/>
        </w:rPr>
        <w:t xml:space="preserve">collaborative </w:t>
      </w:r>
      <w:r w:rsidR="00117A1E">
        <w:rPr>
          <w:sz w:val="32"/>
          <w:szCs w:val="32"/>
        </w:rPr>
        <w:t>work they are moving forward with, Curry County Planning Director, Becky Crockett spoke to housing issues identified and Curry County Director of Operations Julie Schmelzer proposed housing alternatives.</w:t>
      </w:r>
    </w:p>
    <w:p w:rsidR="00E908A4" w:rsidRDefault="00E908A4">
      <w:pPr>
        <w:rPr>
          <w:sz w:val="32"/>
          <w:szCs w:val="32"/>
        </w:rPr>
      </w:pPr>
      <w:r w:rsidRPr="00EA147D">
        <w:rPr>
          <w:b/>
          <w:sz w:val="32"/>
          <w:szCs w:val="32"/>
        </w:rPr>
        <w:t xml:space="preserve">September </w:t>
      </w:r>
      <w:r w:rsidR="00EA147D" w:rsidRPr="00EA147D">
        <w:rPr>
          <w:b/>
          <w:sz w:val="32"/>
          <w:szCs w:val="32"/>
        </w:rPr>
        <w:t>18, 2019</w:t>
      </w:r>
      <w:r w:rsidR="00EA147D">
        <w:rPr>
          <w:sz w:val="32"/>
          <w:szCs w:val="32"/>
        </w:rPr>
        <w:t xml:space="preserve"> – Curry County Director of Operations submits a Housing Coordinator position to the Board of Commissioners for consideration.</w:t>
      </w:r>
    </w:p>
    <w:p w:rsidR="00E908A4" w:rsidRDefault="00E908A4">
      <w:pPr>
        <w:rPr>
          <w:sz w:val="32"/>
          <w:szCs w:val="32"/>
        </w:rPr>
      </w:pPr>
      <w:r w:rsidRPr="00E908A4">
        <w:rPr>
          <w:b/>
          <w:sz w:val="32"/>
          <w:szCs w:val="32"/>
        </w:rPr>
        <w:t>September 2019</w:t>
      </w:r>
      <w:r>
        <w:rPr>
          <w:sz w:val="32"/>
          <w:szCs w:val="32"/>
        </w:rPr>
        <w:t xml:space="preserve"> – Meetings with developers to assist in mitigation of barriers that draw out the process of housing development.</w:t>
      </w:r>
      <w:r w:rsidR="00B82927">
        <w:rPr>
          <w:sz w:val="32"/>
          <w:szCs w:val="32"/>
        </w:rPr>
        <w:t xml:space="preserve"> </w:t>
      </w:r>
      <w:proofErr w:type="gramStart"/>
      <w:r w:rsidR="00B82927">
        <w:rPr>
          <w:sz w:val="32"/>
          <w:szCs w:val="32"/>
        </w:rPr>
        <w:t>Identification of developer with focus on CTE partnership program.</w:t>
      </w:r>
      <w:proofErr w:type="gramEnd"/>
    </w:p>
    <w:p w:rsidR="003502D5" w:rsidRDefault="00E908A4">
      <w:pPr>
        <w:rPr>
          <w:sz w:val="32"/>
          <w:szCs w:val="32"/>
        </w:rPr>
      </w:pPr>
      <w:r w:rsidRPr="00EA147D">
        <w:rPr>
          <w:b/>
          <w:sz w:val="32"/>
          <w:szCs w:val="32"/>
        </w:rPr>
        <w:t>October 2019</w:t>
      </w:r>
      <w:r>
        <w:rPr>
          <w:sz w:val="32"/>
          <w:szCs w:val="32"/>
        </w:rPr>
        <w:t xml:space="preserve"> –</w:t>
      </w:r>
      <w:r w:rsidR="00EA147D">
        <w:rPr>
          <w:sz w:val="32"/>
          <w:szCs w:val="32"/>
        </w:rPr>
        <w:t xml:space="preserve"> </w:t>
      </w:r>
      <w:r w:rsidR="00D55849">
        <w:rPr>
          <w:sz w:val="32"/>
          <w:szCs w:val="32"/>
        </w:rPr>
        <w:t xml:space="preserve">Amnesty Program commences. </w:t>
      </w:r>
    </w:p>
    <w:p w:rsidR="00436FEF" w:rsidRDefault="00436FEF">
      <w:pPr>
        <w:rPr>
          <w:sz w:val="32"/>
          <w:szCs w:val="32"/>
        </w:rPr>
      </w:pPr>
      <w:bookmarkStart w:id="0" w:name="_GoBack"/>
      <w:bookmarkEnd w:id="0"/>
    </w:p>
    <w:sectPr w:rsidR="0043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BA0"/>
    <w:multiLevelType w:val="hybridMultilevel"/>
    <w:tmpl w:val="A63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35"/>
    <w:rsid w:val="00057E9C"/>
    <w:rsid w:val="00077A8F"/>
    <w:rsid w:val="00117A1E"/>
    <w:rsid w:val="0028387E"/>
    <w:rsid w:val="0034535B"/>
    <w:rsid w:val="003502D5"/>
    <w:rsid w:val="003F6E04"/>
    <w:rsid w:val="00436FEF"/>
    <w:rsid w:val="00461D6D"/>
    <w:rsid w:val="00530A4E"/>
    <w:rsid w:val="0060646E"/>
    <w:rsid w:val="006A6362"/>
    <w:rsid w:val="00865C25"/>
    <w:rsid w:val="00B82927"/>
    <w:rsid w:val="00C21777"/>
    <w:rsid w:val="00D3109B"/>
    <w:rsid w:val="00D55849"/>
    <w:rsid w:val="00D808DD"/>
    <w:rsid w:val="00DE6835"/>
    <w:rsid w:val="00E908A4"/>
    <w:rsid w:val="00EA147D"/>
    <w:rsid w:val="00EA1BCF"/>
    <w:rsid w:val="00E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Matteson</dc:creator>
  <cp:lastModifiedBy>Summer Matteson</cp:lastModifiedBy>
  <cp:revision>21</cp:revision>
  <cp:lastPrinted>2019-09-30T16:37:00Z</cp:lastPrinted>
  <dcterms:created xsi:type="dcterms:W3CDTF">2019-09-30T15:41:00Z</dcterms:created>
  <dcterms:modified xsi:type="dcterms:W3CDTF">2019-11-05T19:18:00Z</dcterms:modified>
</cp:coreProperties>
</file>